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10</w:t>
      </w: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1E5A0F" w:rsidRDefault="001E5A0F" w:rsidP="002E277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1E5A0F" w:rsidRDefault="001E5A0F" w:rsidP="002E2776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1E5A0F" w:rsidRDefault="001E5A0F" w:rsidP="002E27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1E5A0F" w:rsidRPr="009A3D2F" w:rsidRDefault="001E5A0F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</w:t>
      </w:r>
    </w:p>
    <w:p w:rsidR="001E5A0F" w:rsidRDefault="001E5A0F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плановый период 2018 и 2019 годов</w:t>
      </w:r>
    </w:p>
    <w:p w:rsidR="001E5A0F" w:rsidRDefault="001E5A0F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5A0F" w:rsidRDefault="001E5A0F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p w:rsidR="001E5A0F" w:rsidRPr="00A5534F" w:rsidRDefault="001E5A0F" w:rsidP="00A5534F">
      <w:pPr>
        <w:spacing w:after="0" w:line="14" w:lineRule="auto"/>
        <w:jc w:val="center"/>
        <w:rPr>
          <w:rFonts w:ascii="Times New Roman" w:hAnsi="Times New Roman"/>
          <w:sz w:val="2"/>
          <w:szCs w:val="2"/>
          <w:lang w:eastAsia="ru-RU"/>
        </w:rPr>
      </w:pPr>
    </w:p>
    <w:p w:rsidR="001E5A0F" w:rsidRDefault="001E5A0F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1E5A0F" w:rsidRPr="008026A8" w:rsidRDefault="001E5A0F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1E5A0F" w:rsidRPr="000457D7" w:rsidRDefault="001E5A0F" w:rsidP="00956D18">
      <w:pPr>
        <w:spacing w:after="0" w:line="14" w:lineRule="auto"/>
        <w:rPr>
          <w:sz w:val="2"/>
          <w:szCs w:val="2"/>
        </w:rPr>
      </w:pPr>
    </w:p>
    <w:p w:rsidR="001E5A0F" w:rsidRPr="00956D18" w:rsidRDefault="001E5A0F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1E5A0F" w:rsidTr="00B72C2D">
        <w:trPr>
          <w:cantSplit/>
          <w:trHeight w:val="20"/>
        </w:trPr>
        <w:tc>
          <w:tcPr>
            <w:tcW w:w="3421" w:type="dxa"/>
            <w:vMerge w:val="restart"/>
            <w:tcBorders>
              <w:bottom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5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98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42" w:type="dxa"/>
            <w:gridSpan w:val="2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1E5A0F" w:rsidTr="00B72C2D">
        <w:trPr>
          <w:cantSplit/>
          <w:trHeight w:val="20"/>
        </w:trPr>
        <w:tc>
          <w:tcPr>
            <w:tcW w:w="3421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2" w:type="dxa"/>
            <w:tcBorders>
              <w:bottom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1E5A0F" w:rsidRDefault="001E5A0F" w:rsidP="00B72C2D">
      <w:pPr>
        <w:spacing w:after="0" w:line="12" w:lineRule="auto"/>
        <w:rPr>
          <w:sz w:val="2"/>
          <w:szCs w:val="2"/>
        </w:rPr>
      </w:pPr>
    </w:p>
    <w:p w:rsidR="001E5A0F" w:rsidRPr="00EA4DD4" w:rsidRDefault="001E5A0F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tblLayout w:type="fixed"/>
        <w:tblLook w:val="00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1E5A0F" w:rsidTr="0066651B">
        <w:trPr>
          <w:cantSplit/>
          <w:trHeight w:val="20"/>
          <w:tblHeader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1E5A0F" w:rsidRDefault="001E5A0F" w:rsidP="00BC71F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1F5E3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1F5E3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A35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00 0 00 00000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A35A0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A35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Расходы, предусмотренные на иные цели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232 624,52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665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232 624,52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Расходы на осуществление переданных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осуществление 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>полномочий по составлению (изменению)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123 046,70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123 046,70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796ED6" w:rsidRDefault="001E5A0F" w:rsidP="00796ED6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приема и обслуживание </w:t>
            </w:r>
            <w:r w:rsidRPr="00796ED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официальных лиц и делегаций городов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96ED6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стран дальнего и ближнего зарубежья,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регионов Российской Федерации, представителей иностранных </w:t>
            </w:r>
            <w:r w:rsidRPr="00796ED6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посольств и консульств и проведение</w:t>
            </w:r>
            <w:r w:rsidRPr="00796E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96ED6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78 133,71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78 133,71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10 818,88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63207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10 818,88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1 001,79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1 001,79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8D222A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222A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уровня безопасности </w:t>
            </w:r>
            <w:r w:rsidRPr="008D222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повышение уровня безопасности </w:t>
            </w:r>
            <w:r w:rsidRPr="008D222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414,27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414,27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зависимости от </w:t>
            </w:r>
            <w:r w:rsidRPr="008D222A">
              <w:rPr>
                <w:rFonts w:ascii="Times New Roman" w:hAnsi="Times New Roman"/>
                <w:spacing w:val="-7"/>
                <w:sz w:val="20"/>
                <w:szCs w:val="20"/>
                <w:lang w:eastAsia="ru-RU"/>
              </w:rPr>
              <w:t>наркотических и других психоактивных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 среди детей 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B35D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372E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372E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995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995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9D2801" w:rsidRDefault="001E5A0F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9D2801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7C6E3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«Информирование населения города Ставрополя о деятельности администрации города Ставрополя </w:t>
            </w:r>
            <w:r w:rsidRPr="009D280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через средства массовой информации»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1E5A0F" w:rsidTr="008616E1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 w:rsidP="008616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 w:rsidP="008616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Pr="009D2801" w:rsidRDefault="001E5A0F">
            <w:pPr>
              <w:spacing w:after="0" w:line="240" w:lineRule="auto"/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</w:pPr>
            <w:r w:rsidRPr="009D2801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4 722,55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4 722,55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280 155,52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328 041,52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80 113,52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86 313,52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22 249,21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28 449,21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28 278,44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3 150 695,48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3 301 215,20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3 036 224,07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3 186 743,79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1 327 658,39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1 391 037,63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1 318 685,01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1 382 064,25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1 318 685,01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1 382 064,25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1 305 154,35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1 368 533,59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614 090,93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677 470,17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581 910,82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645 290,06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3 797,14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3 797,14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1 476 120,72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1 563 261,20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1 471 240,91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1 464 421,29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оборудование автогородка на базе муниципального автономного общеобразовательного учреждения гимназии № 24 города Ставрополя имени генерала-лейтенанта юстиции М.Г. Ядрова по улице 50 лет ВЛКСМ, 48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2 011,95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2 011,95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2 627,36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2 627,36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126 813,01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129 408,97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120 235,31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122 831,27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118 946,43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121 542,39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118 534,43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121 130,39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6 577,70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6 577,70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164 716,10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162 120,14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151 105,64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148 509,68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150 481,29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147 885,33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1 330,50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1 330,50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145 508,29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142 912,33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38 890,99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38 890,99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L5194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Pr="000B1929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1 645 296,27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1 801 648,70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1 645 289,68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1 801 642,11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1 453 291,78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1 609 572,21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1 453 291,78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1 609 572,21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1 431 232,37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1 587 512,80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1 120 001,49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1 252 406,71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340 355,02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340 145,82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3 374,92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3 371,90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335 325,20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335 119,02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 и лицам, проработавшим в тылу в период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22 июня 1941 года по 9 мая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301 865,38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350 298,34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4 594,00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5 332,00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297 271,38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344 966,34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209 812,87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246 535,94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2 885,00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3 390,00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206 927,87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243 145,94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5 754,93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5 589,55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89,20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86,64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5 665,73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5 502,91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232 516,03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3 092,36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229 423,67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311 230,88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335 106,09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46 312,45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54 647,68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571,76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674,66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45 740,69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53 973,02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 группу инвалидности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им. М.А. Лиходея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128 007,24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128 079,24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4E3774" w:rsidRDefault="001E5A0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4E377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126 215,74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Pr="004E3774" w:rsidRDefault="001E5A0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4E377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126 215,74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реконструкция участка ул. Пирогова от разворотного круга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ул. Пирогова до ул. Доваторцев </w:t>
            </w:r>
          </w:p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7 138,27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7 138,27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5 619,37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5 619,37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60" w:right="-21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ind w:left="-160" w:right="-21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71 889,25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77 315,30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1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на 280 мест в 526 квартале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г. Ставрополя, пересечение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ул. Пирогова и ул. Шпаковской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в 424 квартале города Ставрополя (в том числе проектно-изыскательские работы)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г. Ставрополя, ул. Федеральная, 25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(в том числе проектно-изыскательские работы; строительно-монтажные работы)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двухэтажной пристройки к зданию муниципального бюджетного вечернего (сменного) общеобразовательного учреждения Центра образования города Ставрополя имени Героя России Владислава Духина» 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7 613,02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93 704,76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194 788,33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E5A0F" w:rsidTr="0066651B">
        <w:trPr>
          <w:cantSplit/>
          <w:trHeight w:val="20"/>
        </w:trPr>
        <w:tc>
          <w:tcPr>
            <w:tcW w:w="3419" w:type="dxa"/>
            <w:shd w:val="clear" w:color="auto" w:fill="FFFFFF"/>
            <w:vAlign w:val="bottom"/>
          </w:tcPr>
          <w:p w:rsidR="001E5A0F" w:rsidRDefault="001E5A0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7 084 551,58</w:t>
            </w:r>
          </w:p>
        </w:tc>
        <w:tc>
          <w:tcPr>
            <w:tcW w:w="1321" w:type="dxa"/>
            <w:shd w:val="clear" w:color="auto" w:fill="FFFFFF"/>
            <w:noWrap/>
          </w:tcPr>
          <w:p w:rsidR="001E5A0F" w:rsidRDefault="001E5A0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7 545 819,35</w:t>
            </w:r>
          </w:p>
        </w:tc>
      </w:tr>
    </w:tbl>
    <w:p w:rsidR="001E5A0F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Pr="00B46349" w:rsidRDefault="001E5A0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A0F" w:rsidRPr="00B46349" w:rsidRDefault="001E5A0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1E5A0F" w:rsidRDefault="001E5A0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B4634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1E5A0F" w:rsidRPr="00956D18" w:rsidRDefault="001E5A0F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E5A0F" w:rsidRPr="00F00AC2" w:rsidRDefault="001E5A0F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1E5A0F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A0F" w:rsidRDefault="001E5A0F" w:rsidP="00AA2543">
      <w:pPr>
        <w:spacing w:after="0" w:line="240" w:lineRule="auto"/>
      </w:pPr>
      <w:r>
        <w:separator/>
      </w:r>
    </w:p>
  </w:endnote>
  <w:endnote w:type="continuationSeparator" w:id="0">
    <w:p w:rsidR="001E5A0F" w:rsidRDefault="001E5A0F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A0F" w:rsidRDefault="001E5A0F" w:rsidP="00AA2543">
      <w:pPr>
        <w:spacing w:after="0" w:line="240" w:lineRule="auto"/>
      </w:pPr>
      <w:r>
        <w:separator/>
      </w:r>
    </w:p>
  </w:footnote>
  <w:footnote w:type="continuationSeparator" w:id="0">
    <w:p w:rsidR="001E5A0F" w:rsidRDefault="001E5A0F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A0F" w:rsidRPr="00AA2543" w:rsidRDefault="001E5A0F" w:rsidP="00185017">
    <w:pPr>
      <w:pStyle w:val="Header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41</w:t>
    </w:r>
    <w:r w:rsidRPr="00AA2543">
      <w:rPr>
        <w:rFonts w:ascii="Times New Roman" w:hAnsi="Times New Roman"/>
        <w:sz w:val="28"/>
      </w:rPr>
      <w:fldChar w:fldCharType="end"/>
    </w:r>
  </w:p>
  <w:p w:rsidR="001E5A0F" w:rsidRDefault="001E5A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457D7"/>
    <w:rsid w:val="00047CE5"/>
    <w:rsid w:val="0005315C"/>
    <w:rsid w:val="000816E1"/>
    <w:rsid w:val="000A2928"/>
    <w:rsid w:val="000B1929"/>
    <w:rsid w:val="00185017"/>
    <w:rsid w:val="00186E2A"/>
    <w:rsid w:val="00191D6D"/>
    <w:rsid w:val="00195956"/>
    <w:rsid w:val="001A6754"/>
    <w:rsid w:val="001C5408"/>
    <w:rsid w:val="001E5A0F"/>
    <w:rsid w:val="001E6F93"/>
    <w:rsid w:val="001F5E31"/>
    <w:rsid w:val="00207819"/>
    <w:rsid w:val="00207BAB"/>
    <w:rsid w:val="00266A6C"/>
    <w:rsid w:val="002E2776"/>
    <w:rsid w:val="003103F4"/>
    <w:rsid w:val="00312A01"/>
    <w:rsid w:val="003253D5"/>
    <w:rsid w:val="003513A6"/>
    <w:rsid w:val="00372E07"/>
    <w:rsid w:val="003734B1"/>
    <w:rsid w:val="0039115F"/>
    <w:rsid w:val="003A40DE"/>
    <w:rsid w:val="003A7536"/>
    <w:rsid w:val="003C35FB"/>
    <w:rsid w:val="003E2695"/>
    <w:rsid w:val="003F1A4F"/>
    <w:rsid w:val="00455488"/>
    <w:rsid w:val="004617DE"/>
    <w:rsid w:val="0046796A"/>
    <w:rsid w:val="00481FEC"/>
    <w:rsid w:val="00482A8B"/>
    <w:rsid w:val="00493981"/>
    <w:rsid w:val="004A2228"/>
    <w:rsid w:val="004E3774"/>
    <w:rsid w:val="00500998"/>
    <w:rsid w:val="005044A4"/>
    <w:rsid w:val="005108A1"/>
    <w:rsid w:val="0051429B"/>
    <w:rsid w:val="00556ADD"/>
    <w:rsid w:val="005E4373"/>
    <w:rsid w:val="00632073"/>
    <w:rsid w:val="00634607"/>
    <w:rsid w:val="00650936"/>
    <w:rsid w:val="006565A4"/>
    <w:rsid w:val="0066651B"/>
    <w:rsid w:val="00694ED3"/>
    <w:rsid w:val="00695468"/>
    <w:rsid w:val="00746E80"/>
    <w:rsid w:val="00794F61"/>
    <w:rsid w:val="00796ED6"/>
    <w:rsid w:val="007C6E39"/>
    <w:rsid w:val="007E10DF"/>
    <w:rsid w:val="008026A8"/>
    <w:rsid w:val="00812BAD"/>
    <w:rsid w:val="00841227"/>
    <w:rsid w:val="008616E1"/>
    <w:rsid w:val="008920FC"/>
    <w:rsid w:val="008C3E5A"/>
    <w:rsid w:val="008D222A"/>
    <w:rsid w:val="00931DC0"/>
    <w:rsid w:val="009436E3"/>
    <w:rsid w:val="00955BD7"/>
    <w:rsid w:val="00956D18"/>
    <w:rsid w:val="009641AA"/>
    <w:rsid w:val="00995A5D"/>
    <w:rsid w:val="009A3D2F"/>
    <w:rsid w:val="009D2801"/>
    <w:rsid w:val="009F659E"/>
    <w:rsid w:val="00A0057C"/>
    <w:rsid w:val="00A35A0C"/>
    <w:rsid w:val="00A43A9B"/>
    <w:rsid w:val="00A5534F"/>
    <w:rsid w:val="00AA2543"/>
    <w:rsid w:val="00AB2F10"/>
    <w:rsid w:val="00AB7564"/>
    <w:rsid w:val="00B05CA8"/>
    <w:rsid w:val="00B25F48"/>
    <w:rsid w:val="00B31B5E"/>
    <w:rsid w:val="00B35DAC"/>
    <w:rsid w:val="00B46349"/>
    <w:rsid w:val="00B60BC8"/>
    <w:rsid w:val="00B72C2D"/>
    <w:rsid w:val="00BA4E93"/>
    <w:rsid w:val="00BC02A9"/>
    <w:rsid w:val="00BC1248"/>
    <w:rsid w:val="00BC71F9"/>
    <w:rsid w:val="00BE5FA8"/>
    <w:rsid w:val="00BF7FBB"/>
    <w:rsid w:val="00C03565"/>
    <w:rsid w:val="00C11D9A"/>
    <w:rsid w:val="00C13F34"/>
    <w:rsid w:val="00CE578F"/>
    <w:rsid w:val="00D10F25"/>
    <w:rsid w:val="00D305C2"/>
    <w:rsid w:val="00D40247"/>
    <w:rsid w:val="00D67C8A"/>
    <w:rsid w:val="00D975E9"/>
    <w:rsid w:val="00DA032A"/>
    <w:rsid w:val="00DA2730"/>
    <w:rsid w:val="00DB1C5F"/>
    <w:rsid w:val="00DF11EB"/>
    <w:rsid w:val="00DF3D1F"/>
    <w:rsid w:val="00E06C60"/>
    <w:rsid w:val="00E51CEC"/>
    <w:rsid w:val="00E93C8F"/>
    <w:rsid w:val="00EA4DD4"/>
    <w:rsid w:val="00EB013F"/>
    <w:rsid w:val="00F00037"/>
    <w:rsid w:val="00F00AC2"/>
    <w:rsid w:val="00F236BC"/>
    <w:rsid w:val="00F349D5"/>
    <w:rsid w:val="00F35ED4"/>
    <w:rsid w:val="00F72FD6"/>
    <w:rsid w:val="00FA6161"/>
    <w:rsid w:val="00FB2F8D"/>
    <w:rsid w:val="00FC54E2"/>
    <w:rsid w:val="00FF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1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71</Pages>
  <Words>24700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68</cp:revision>
  <cp:lastPrinted>2016-12-06T09:31:00Z</cp:lastPrinted>
  <dcterms:created xsi:type="dcterms:W3CDTF">2016-11-14T11:02:00Z</dcterms:created>
  <dcterms:modified xsi:type="dcterms:W3CDTF">2016-12-06T09:33:00Z</dcterms:modified>
</cp:coreProperties>
</file>